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C5" w:rsidRPr="00A14FC5" w:rsidRDefault="00A14FC5" w:rsidP="00A14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C</w:t>
      </w:r>
      <w:bookmarkStart w:id="0" w:name="_GoBack"/>
      <w:bookmarkEnd w:id="0"/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ỘNG HOÀ XÃ HỘI CHỦ NGHĨA VIỆT NAM</w:t>
      </w:r>
    </w:p>
    <w:p w:rsidR="00A14FC5" w:rsidRPr="00A14FC5" w:rsidRDefault="00A14FC5" w:rsidP="00A14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Độc lập – Tự do – Hạnh phúc</w:t>
      </w:r>
    </w:p>
    <w:p w:rsidR="00A14FC5" w:rsidRPr="00A14FC5" w:rsidRDefault="00A14FC5" w:rsidP="00A14FC5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——— ***** ——–</w:t>
      </w:r>
    </w:p>
    <w:p w:rsidR="00A14FC5" w:rsidRPr="00A14FC5" w:rsidRDefault="00A14FC5" w:rsidP="00A14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BIÊN BẢN THOẢ THUẬN GÓP VỐN KINH DOANH</w:t>
      </w:r>
    </w:p>
    <w:p w:rsidR="00A14FC5" w:rsidRPr="00A14FC5" w:rsidRDefault="00A14FC5" w:rsidP="00A14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i/>
          <w:iCs/>
          <w:color w:val="3E3E3E"/>
          <w:sz w:val="21"/>
          <w:szCs w:val="21"/>
          <w:bdr w:val="none" w:sz="0" w:space="0" w:color="auto" w:frame="1"/>
        </w:rPr>
        <w:t>(V/v: góp vốn thành lập Công ty …………………..)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 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Hôm nay, vào lúc …. giờ, ngày…………………………… tại………………………………………………….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Chúng tôi gồm những Ông, Bà có tên sau: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1.Ông, Bà: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………………………………………. Giới tính:……… Quốc tịch:……………………………………..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Sinh ngày:………………………………………………………………………………………………………………………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Chứng minh nhân dân số:…………………… Ngày cấp:……… Nơi cấp:………………………………………..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Hộ khẩu thường trú:………………………………………………………………………………………………………..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2.Ông, Bà: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………………………………………. Giới tính:……… Quốc tịch:……………………………………..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Sinh ngày:………………………………………………………………………………………………………………………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Chứng minh nhân dân số:…………………… Ngày cấp:……… Nơi cấp:………………………………………..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Hộ khẩu thường trú:………………………………………………………………………………………………………..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3. Ông, Bà: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………………………………………. Giới tính:……… Quốc tịch:……………………………………..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Sinh ngày:………………………………………………………………………………………………………………………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Chứng minh nhân dân số:…………………… Ngày cấp:……… Nơi cấp:………………………………………..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Hộ khẩu thường trú:………………………………………………………………………………………………………..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Đã tiến hành họp về việc góp vốn cùng kinh doanh, với những nội dung cụ thể như sau: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1. Mục đích góp vốn: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(thành lập công ty ……………….)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………………………………………………………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2. Số vốn góp, loại tài sản góp vốn của từng thành viên: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– Ông , bà: ………………………………….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+ Loại tài sản góp vốn: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(tiền Việt Nam, ngoại tệ tự do chuyển đổi, vàng, giá trị quyền sử dụng đất)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 ..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+ Số vốn góp: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(ghi cụ thể giá trị số vốn góp)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………………………………………………………………………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+ Phương thức góp vốn: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(góp vốn qua chuyển khoản, góp vốn trực tiếp bằng tiền mặt)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 ………….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– Ông , bà: ………………………………….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+ Loại tài sản góp vốn: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(tiền Việt Nam, ngoại tệ tự do chuyển đổi, vàng, giá trị quyền sử dụng đất)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 ..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lastRenderedPageBreak/>
        <w:t>+ Số vốn góp: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(ghi cụ thể giá trị số vốn góp)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………………………………………………………………………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+ Phương thức góp vốn: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(góp vốn qua chuyển khoản, góp vốn trực tiếp bằng tiền mặt)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 ………….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– Ông , bà: ………………………………….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+ Loại tài sản góp vốn: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(tiền Việt Nam, ngoại tệ tự do chuyển đổi, vàng, giá trị quyền sử dụng đất)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 ..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+ Số vốn góp: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(ghi cụ thể giá trị số vốn góp)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…………………………………………………………………….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+ Phương thức góp vốn: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(góp vốn qua chuyển khoản, góp vốn trực tiếp bằng tiền mặt)</w:t>
      </w:r>
      <w:r w:rsidRPr="00A14FC5">
        <w:rPr>
          <w:rFonts w:ascii="Arial" w:eastAsia="Times New Roman" w:hAnsi="Arial" w:cs="Arial"/>
          <w:color w:val="3E3E3E"/>
          <w:sz w:val="21"/>
          <w:szCs w:val="21"/>
        </w:rPr>
        <w:t> ………….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3. Thời hạn góp vốn: ………………………………………………………………………………………………………………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4. Cử người quản lý phần vốn góp: </w:t>
      </w:r>
      <w:r w:rsidRPr="00A14FC5">
        <w:rPr>
          <w:rFonts w:ascii="inherit" w:eastAsia="Times New Roman" w:hAnsi="inherit" w:cs="Arial"/>
          <w:i/>
          <w:iCs/>
          <w:color w:val="3E3E3E"/>
          <w:sz w:val="21"/>
          <w:szCs w:val="21"/>
          <w:bdr w:val="none" w:sz="0" w:space="0" w:color="auto" w:frame="1"/>
        </w:rPr>
        <w:t>(nếu có)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5. Cam kết của các bên:…………………………………………………………………………………………………… …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6. Nguyên tắc chia lợi nhuận:……………………………………………………………………………………………</w:t>
      </w:r>
    </w:p>
    <w:p w:rsidR="00A14FC5" w:rsidRPr="00A14FC5" w:rsidRDefault="00A14FC5" w:rsidP="00A14FC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Arial" w:eastAsia="Times New Roman" w:hAnsi="Arial" w:cs="Arial"/>
          <w:color w:val="3E3E3E"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A14FC5" w:rsidRPr="00A14FC5" w:rsidRDefault="00A14FC5" w:rsidP="00A14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</w:rPr>
      </w:pPr>
      <w:r w:rsidRPr="00A14FC5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</w:rPr>
        <w:t>Các bên đã nhất trí thông qua biên bản với nội dung trên và cùng ký tên dưới đây:</w:t>
      </w:r>
    </w:p>
    <w:tbl>
      <w:tblPr>
        <w:tblW w:w="12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040"/>
        <w:gridCol w:w="4040"/>
      </w:tblGrid>
      <w:tr w:rsidR="00A14FC5" w:rsidRPr="00A14FC5" w:rsidTr="00A14FC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14FC5" w:rsidRPr="00A14FC5" w:rsidRDefault="00A14FC5" w:rsidP="00A14F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14FC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ÔNG (BÀ)</w:t>
            </w:r>
          </w:p>
          <w:p w:rsidR="00A14FC5" w:rsidRPr="00A14FC5" w:rsidRDefault="00A14FC5" w:rsidP="00A14F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14FC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</w:rPr>
              <w:t>(Ký, họ và tên)</w:t>
            </w:r>
          </w:p>
        </w:tc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14FC5" w:rsidRPr="00A14FC5" w:rsidRDefault="00A14FC5" w:rsidP="00A14F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14FC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ÔNG (BÀ)</w:t>
            </w:r>
          </w:p>
          <w:p w:rsidR="00A14FC5" w:rsidRPr="00A14FC5" w:rsidRDefault="00A14FC5" w:rsidP="00A14F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14FC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</w:rPr>
              <w:t>(Ký, họ và tên)</w:t>
            </w:r>
          </w:p>
        </w:tc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14FC5" w:rsidRPr="00A14FC5" w:rsidRDefault="00A14FC5" w:rsidP="00A14F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14FC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ÔNG (BÀ)</w:t>
            </w:r>
          </w:p>
          <w:p w:rsidR="00A14FC5" w:rsidRPr="00A14FC5" w:rsidRDefault="00A14FC5" w:rsidP="00A14F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14FC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</w:rPr>
              <w:t>(Ký, họ và tên)</w:t>
            </w:r>
          </w:p>
        </w:tc>
      </w:tr>
    </w:tbl>
    <w:p w:rsidR="00285374" w:rsidRDefault="00285374"/>
    <w:sectPr w:rsidR="0028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C5"/>
    <w:rsid w:val="00285374"/>
    <w:rsid w:val="00A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FC5"/>
    <w:rPr>
      <w:b/>
      <w:bCs/>
    </w:rPr>
  </w:style>
  <w:style w:type="character" w:styleId="Emphasis">
    <w:name w:val="Emphasis"/>
    <w:basedOn w:val="DefaultParagraphFont"/>
    <w:uiPriority w:val="20"/>
    <w:qFormat/>
    <w:rsid w:val="00A14F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FC5"/>
    <w:rPr>
      <w:b/>
      <w:bCs/>
    </w:rPr>
  </w:style>
  <w:style w:type="character" w:styleId="Emphasis">
    <w:name w:val="Emphasis"/>
    <w:basedOn w:val="DefaultParagraphFont"/>
    <w:uiPriority w:val="20"/>
    <w:qFormat/>
    <w:rsid w:val="00A14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2020-05-13T07:20:00Z</dcterms:created>
  <dcterms:modified xsi:type="dcterms:W3CDTF">2020-05-13T07:21:00Z</dcterms:modified>
</cp:coreProperties>
</file>