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87A7E" w:rsidRPr="00787A7E" w:rsidTr="00787A7E">
        <w:tc>
          <w:tcPr>
            <w:tcW w:w="4788" w:type="dxa"/>
          </w:tcPr>
          <w:p w:rsidR="00787A7E" w:rsidRPr="00787A7E" w:rsidRDefault="00787A7E" w:rsidP="00787A7E">
            <w:pPr>
              <w:spacing w:line="276" w:lineRule="auto"/>
              <w:rPr>
                <w:rFonts w:eastAsia="Times New Roman" w:cs="Times New Roman"/>
                <w:b/>
                <w:bCs/>
                <w:color w:val="000000"/>
                <w:sz w:val="28"/>
                <w:szCs w:val="28"/>
              </w:rPr>
            </w:pPr>
            <w:r w:rsidRPr="00787A7E">
              <w:rPr>
                <w:rFonts w:eastAsia="Times New Roman" w:cs="Times New Roman"/>
                <w:b/>
                <w:bCs/>
                <w:color w:val="000000"/>
                <w:sz w:val="28"/>
                <w:szCs w:val="28"/>
              </w:rPr>
              <w:t>TÒA ÁN NHÂN DÂN ................</w:t>
            </w:r>
            <w:r w:rsidR="00DF6032">
              <w:rPr>
                <w:rStyle w:val="FootnoteReference"/>
                <w:rFonts w:eastAsia="Times New Roman" w:cs="Times New Roman"/>
                <w:b/>
                <w:bCs/>
                <w:color w:val="000000"/>
                <w:sz w:val="28"/>
                <w:szCs w:val="28"/>
              </w:rPr>
              <w:footnoteReference w:id="2"/>
            </w:r>
          </w:p>
        </w:tc>
        <w:tc>
          <w:tcPr>
            <w:tcW w:w="4788" w:type="dxa"/>
          </w:tcPr>
          <w:p w:rsidR="00787A7E" w:rsidRPr="00787A7E" w:rsidRDefault="00787A7E" w:rsidP="00787A7E">
            <w:pPr>
              <w:spacing w:line="276" w:lineRule="auto"/>
              <w:rPr>
                <w:rFonts w:eastAsia="Times New Roman" w:cs="Times New Roman"/>
                <w:b/>
                <w:bCs/>
                <w:color w:val="000000"/>
                <w:sz w:val="28"/>
                <w:szCs w:val="28"/>
              </w:rPr>
            </w:pPr>
            <w:r w:rsidRPr="00787A7E">
              <w:rPr>
                <w:rFonts w:eastAsia="Times New Roman" w:cs="Times New Roman"/>
                <w:b/>
                <w:bCs/>
                <w:color w:val="000000"/>
                <w:sz w:val="28"/>
                <w:szCs w:val="28"/>
              </w:rPr>
              <w:t xml:space="preserve">Cộng hòa xã hội chủ nghĩa Việt Nam </w:t>
            </w:r>
          </w:p>
          <w:p w:rsidR="00787A7E" w:rsidRPr="00787A7E" w:rsidRDefault="00787A7E" w:rsidP="00787A7E">
            <w:pPr>
              <w:spacing w:line="276" w:lineRule="auto"/>
              <w:rPr>
                <w:rFonts w:eastAsia="Times New Roman" w:cs="Times New Roman"/>
                <w:b/>
                <w:bCs/>
                <w:color w:val="000000"/>
                <w:sz w:val="28"/>
                <w:szCs w:val="28"/>
              </w:rPr>
            </w:pPr>
            <w:r w:rsidRPr="00787A7E">
              <w:rPr>
                <w:rFonts w:eastAsia="Times New Roman" w:cs="Times New Roman"/>
                <w:b/>
                <w:bCs/>
                <w:color w:val="000000"/>
                <w:sz w:val="28"/>
                <w:szCs w:val="28"/>
              </w:rPr>
              <w:t xml:space="preserve">Độc lập - Tự do - Hạnh phúc </w:t>
            </w:r>
          </w:p>
        </w:tc>
      </w:tr>
    </w:tbl>
    <w:p w:rsidR="00787A7E" w:rsidRDefault="00787A7E" w:rsidP="00787A7E">
      <w:pPr>
        <w:spacing w:after="0"/>
        <w:rPr>
          <w:rFonts w:eastAsia="Times New Roman" w:cs="Times New Roman"/>
          <w:bCs/>
          <w:color w:val="000000"/>
          <w:sz w:val="28"/>
          <w:szCs w:val="28"/>
        </w:rPr>
      </w:pPr>
      <w:r w:rsidRPr="00787A7E">
        <w:rPr>
          <w:rFonts w:eastAsia="Times New Roman" w:cs="Times New Roman"/>
          <w:bCs/>
          <w:color w:val="000000"/>
          <w:sz w:val="28"/>
          <w:szCs w:val="28"/>
        </w:rPr>
        <w:tab/>
      </w:r>
      <w:r w:rsidRPr="00787A7E">
        <w:rPr>
          <w:rFonts w:eastAsia="Times New Roman" w:cs="Times New Roman"/>
          <w:bCs/>
          <w:color w:val="000000"/>
          <w:sz w:val="28"/>
          <w:szCs w:val="28"/>
        </w:rPr>
        <w:tab/>
      </w:r>
      <w:r w:rsidRPr="00787A7E">
        <w:rPr>
          <w:rFonts w:eastAsia="Times New Roman" w:cs="Times New Roman"/>
          <w:bCs/>
          <w:color w:val="000000"/>
          <w:sz w:val="28"/>
          <w:szCs w:val="28"/>
        </w:rPr>
        <w:tab/>
      </w:r>
      <w:r w:rsidRPr="00787A7E">
        <w:rPr>
          <w:rFonts w:eastAsia="Times New Roman" w:cs="Times New Roman"/>
          <w:bCs/>
          <w:color w:val="000000"/>
          <w:sz w:val="28"/>
          <w:szCs w:val="28"/>
        </w:rPr>
        <w:tab/>
      </w:r>
      <w:r w:rsidRPr="00787A7E">
        <w:rPr>
          <w:rFonts w:eastAsia="Times New Roman" w:cs="Times New Roman"/>
          <w:bCs/>
          <w:color w:val="000000"/>
          <w:sz w:val="28"/>
          <w:szCs w:val="28"/>
        </w:rPr>
        <w:tab/>
      </w:r>
      <w:r w:rsidRPr="00787A7E">
        <w:rPr>
          <w:rFonts w:eastAsia="Times New Roman" w:cs="Times New Roman"/>
          <w:bCs/>
          <w:color w:val="000000"/>
          <w:sz w:val="28"/>
          <w:szCs w:val="28"/>
        </w:rPr>
        <w:tab/>
      </w:r>
      <w:r w:rsidRPr="00787A7E">
        <w:rPr>
          <w:rFonts w:eastAsia="Times New Roman" w:cs="Times New Roman"/>
          <w:bCs/>
          <w:color w:val="000000"/>
          <w:sz w:val="28"/>
          <w:szCs w:val="28"/>
        </w:rPr>
        <w:tab/>
      </w:r>
      <w:r w:rsidRPr="00787A7E">
        <w:rPr>
          <w:rFonts w:eastAsia="Times New Roman" w:cs="Times New Roman"/>
          <w:bCs/>
          <w:color w:val="000000"/>
          <w:sz w:val="28"/>
          <w:szCs w:val="28"/>
        </w:rPr>
        <w:tab/>
      </w:r>
    </w:p>
    <w:p w:rsidR="00787A7E" w:rsidRDefault="00787A7E" w:rsidP="00787A7E">
      <w:pPr>
        <w:spacing w:after="0"/>
        <w:rPr>
          <w:rFonts w:eastAsia="Times New Roman" w:cs="Times New Roman"/>
          <w:bCs/>
          <w:color w:val="000000"/>
          <w:sz w:val="28"/>
          <w:szCs w:val="28"/>
        </w:rPr>
      </w:pPr>
      <w:r>
        <w:rPr>
          <w:rFonts w:eastAsia="Times New Roman" w:cs="Times New Roman"/>
          <w:bCs/>
          <w:color w:val="000000"/>
          <w:sz w:val="28"/>
          <w:szCs w:val="28"/>
        </w:rPr>
        <w:tab/>
      </w:r>
      <w:r>
        <w:rPr>
          <w:rFonts w:eastAsia="Times New Roman" w:cs="Times New Roman"/>
          <w:bCs/>
          <w:color w:val="000000"/>
          <w:sz w:val="28"/>
          <w:szCs w:val="28"/>
        </w:rPr>
        <w:tab/>
      </w:r>
      <w:r>
        <w:rPr>
          <w:rFonts w:eastAsia="Times New Roman" w:cs="Times New Roman"/>
          <w:bCs/>
          <w:color w:val="000000"/>
          <w:sz w:val="28"/>
          <w:szCs w:val="28"/>
        </w:rPr>
        <w:tab/>
      </w:r>
      <w:r>
        <w:rPr>
          <w:rFonts w:eastAsia="Times New Roman" w:cs="Times New Roman"/>
          <w:bCs/>
          <w:color w:val="000000"/>
          <w:sz w:val="28"/>
          <w:szCs w:val="28"/>
        </w:rPr>
        <w:tab/>
      </w:r>
      <w:r>
        <w:rPr>
          <w:rFonts w:eastAsia="Times New Roman" w:cs="Times New Roman"/>
          <w:bCs/>
          <w:color w:val="000000"/>
          <w:sz w:val="28"/>
          <w:szCs w:val="28"/>
        </w:rPr>
        <w:tab/>
      </w:r>
      <w:r>
        <w:rPr>
          <w:rFonts w:eastAsia="Times New Roman" w:cs="Times New Roman"/>
          <w:bCs/>
          <w:color w:val="000000"/>
          <w:sz w:val="28"/>
          <w:szCs w:val="28"/>
        </w:rPr>
        <w:tab/>
      </w:r>
      <w:r>
        <w:rPr>
          <w:rFonts w:eastAsia="Times New Roman" w:cs="Times New Roman"/>
          <w:bCs/>
          <w:color w:val="000000"/>
          <w:sz w:val="28"/>
          <w:szCs w:val="28"/>
        </w:rPr>
        <w:tab/>
      </w:r>
      <w:r w:rsidRPr="00787A7E">
        <w:rPr>
          <w:rFonts w:eastAsia="Times New Roman" w:cs="Times New Roman"/>
          <w:bCs/>
          <w:color w:val="000000"/>
          <w:sz w:val="28"/>
          <w:szCs w:val="28"/>
        </w:rPr>
        <w:t>......, ngày....... tháng........ năm.........</w:t>
      </w:r>
    </w:p>
    <w:p w:rsidR="00787A7E" w:rsidRPr="00787A7E" w:rsidRDefault="00787A7E" w:rsidP="00787A7E">
      <w:pPr>
        <w:spacing w:after="0"/>
        <w:rPr>
          <w:rFonts w:eastAsia="Times New Roman" w:cs="Times New Roman"/>
          <w:bCs/>
          <w:color w:val="000000"/>
          <w:sz w:val="28"/>
          <w:szCs w:val="28"/>
        </w:rPr>
      </w:pPr>
    </w:p>
    <w:p w:rsidR="00787A7E" w:rsidRPr="00787A7E" w:rsidRDefault="00787A7E" w:rsidP="00787A7E">
      <w:pPr>
        <w:spacing w:after="0"/>
        <w:jc w:val="center"/>
        <w:rPr>
          <w:rFonts w:eastAsia="Times New Roman" w:cs="Times New Roman"/>
          <w:color w:val="000000"/>
          <w:sz w:val="28"/>
          <w:szCs w:val="28"/>
        </w:rPr>
      </w:pPr>
      <w:r w:rsidRPr="00787A7E">
        <w:rPr>
          <w:rFonts w:eastAsia="Times New Roman" w:cs="Times New Roman"/>
          <w:b/>
          <w:bCs/>
          <w:color w:val="000000"/>
          <w:sz w:val="28"/>
          <w:szCs w:val="28"/>
        </w:rPr>
        <w:t>BIÊN BẢN</w:t>
      </w:r>
    </w:p>
    <w:p w:rsidR="00787A7E" w:rsidRPr="00787A7E" w:rsidRDefault="00787A7E" w:rsidP="00787A7E">
      <w:pPr>
        <w:spacing w:after="0"/>
        <w:jc w:val="center"/>
        <w:rPr>
          <w:rFonts w:eastAsia="Times New Roman" w:cs="Times New Roman"/>
          <w:color w:val="000000"/>
          <w:sz w:val="28"/>
          <w:szCs w:val="28"/>
        </w:rPr>
      </w:pPr>
      <w:r w:rsidRPr="00787A7E">
        <w:rPr>
          <w:rFonts w:eastAsia="Times New Roman" w:cs="Times New Roman"/>
          <w:b/>
          <w:bCs/>
          <w:color w:val="000000"/>
          <w:sz w:val="28"/>
          <w:szCs w:val="28"/>
        </w:rPr>
        <w:t>GHI NHẬN SỰ TỰ NGUYỆN LY HÔN VÀ HOÀ GIẢI THÀNH</w:t>
      </w:r>
    </w:p>
    <w:p w:rsidR="00787A7E" w:rsidRDefault="00787A7E" w:rsidP="00787A7E">
      <w:pPr>
        <w:spacing w:after="0"/>
        <w:rPr>
          <w:rFonts w:eastAsia="Times New Roman" w:cs="Times New Roman"/>
          <w:color w:val="000000"/>
          <w:sz w:val="28"/>
          <w:szCs w:val="28"/>
        </w:rPr>
      </w:pP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color w:val="000000"/>
          <w:sz w:val="28"/>
          <w:szCs w:val="28"/>
        </w:rPr>
        <w:t>Căn cứ vào khoản 2 Điều 186 của Bộ luật tố tụng dân sự;</w:t>
      </w: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color w:val="000000"/>
          <w:sz w:val="28"/>
          <w:szCs w:val="28"/>
        </w:rPr>
        <w:t>Căn cứ vào Điều 90 Luật hôn nhân và gia đình;</w:t>
      </w: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color w:val="000000"/>
          <w:sz w:val="28"/>
          <w:szCs w:val="28"/>
        </w:rPr>
        <w:t>Căn cứ vào biên bản hoà giải ngày… tháng... năm...…</w:t>
      </w: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color w:val="000000"/>
          <w:sz w:val="28"/>
          <w:szCs w:val="28"/>
        </w:rPr>
        <w:t> </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Xét thấy các đương sự thật sự tự nguyện ly hôn và đã thoả thuận được với nhau về việc giải quyết các vấn đề có tranh chấp trong vụ án về hôn nhân và gia đình thụ lý số:…/…./TLST-HNGĐ ngày…tháng… năm.....</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 </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Lập biên bản ghi nhận sự tự nguyện ly hôn và hoà giải thành các vấn đề có tranh chấp trong vụ án do các đương sự đã thật sự tự nguyện ly hôn và thoả thuận được với nhau về việc giải quyết toàn bộ vụ án; cụ thể như sau:</w:t>
      </w:r>
      <w:r w:rsidRPr="00787A7E">
        <w:rPr>
          <w:rFonts w:eastAsia="Times New Roman" w:cs="Times New Roman"/>
          <w:color w:val="000000"/>
          <w:sz w:val="28"/>
          <w:szCs w:val="28"/>
          <w:vertAlign w:val="superscript"/>
        </w:rPr>
        <w:t>(2)</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 </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1………………………………………………………………..…………..</w:t>
      </w:r>
      <w:r>
        <w:rPr>
          <w:rFonts w:eastAsia="Times New Roman" w:cs="Times New Roman"/>
          <w:color w:val="000000"/>
          <w:sz w:val="28"/>
          <w:szCs w:val="28"/>
        </w:rPr>
        <w:t>..........</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2……………………………………………………….………………………….</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3..……………………………………………………………………………….</w:t>
      </w:r>
      <w:r>
        <w:rPr>
          <w:rFonts w:eastAsia="Times New Roman" w:cs="Times New Roman"/>
          <w:color w:val="000000"/>
          <w:sz w:val="28"/>
          <w:szCs w:val="28"/>
        </w:rPr>
        <w:t>....</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 </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Trong thời hạn 7 ngày, kể từ ngày lập biên bản ghi nhận sự tự nguyện ly hôn và hoà giải thành, nếu đương sự nào có thay đổi ý kiến về sự thoả thuận trên đây, thì phải làm thành văn bản gửi cho Toà án. Hết thời hạn này, nếu không có đương sự nào thay đổi ý kiến về sự thoả thuận đó, thì Toà án ra quyết định công nhận sự thoả thuận của các đương sự và quyết định này có hiệu lực pháp luật ngay sau khi ban hành, không bị kháng cáo, kháng nghị theo thủ tục phúc thẩm.</w:t>
      </w:r>
    </w:p>
    <w:tbl>
      <w:tblPr>
        <w:tblW w:w="0" w:type="auto"/>
        <w:tblCellSpacing w:w="0" w:type="dxa"/>
        <w:tblCellMar>
          <w:left w:w="0" w:type="dxa"/>
          <w:right w:w="0" w:type="dxa"/>
        </w:tblCellMar>
        <w:tblLook w:val="04A0"/>
      </w:tblPr>
      <w:tblGrid>
        <w:gridCol w:w="5145"/>
        <w:gridCol w:w="540"/>
        <w:gridCol w:w="3165"/>
      </w:tblGrid>
      <w:tr w:rsidR="00787A7E" w:rsidRPr="00787A7E" w:rsidTr="00787A7E">
        <w:trPr>
          <w:tblCellSpacing w:w="0" w:type="dxa"/>
        </w:trPr>
        <w:tc>
          <w:tcPr>
            <w:tcW w:w="5145" w:type="dxa"/>
            <w:vAlign w:val="center"/>
            <w:hideMark/>
          </w:tcPr>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color w:val="000000"/>
                <w:sz w:val="28"/>
                <w:szCs w:val="28"/>
              </w:rPr>
              <w:t> </w:t>
            </w: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b/>
                <w:bCs/>
                <w:color w:val="000000"/>
                <w:sz w:val="28"/>
                <w:szCs w:val="28"/>
              </w:rPr>
              <w:t>Các đương sự tham gia phiên hoà giải</w:t>
            </w: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b/>
                <w:bCs/>
                <w:color w:val="000000"/>
                <w:sz w:val="28"/>
                <w:szCs w:val="28"/>
              </w:rPr>
              <w:t>(chữ ký hoặc điểm chỉ)</w:t>
            </w: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b/>
                <w:bCs/>
                <w:color w:val="000000"/>
                <w:sz w:val="28"/>
                <w:szCs w:val="28"/>
              </w:rPr>
              <w:lastRenderedPageBreak/>
              <w:t>Họ và tên</w:t>
            </w:r>
          </w:p>
        </w:tc>
        <w:tc>
          <w:tcPr>
            <w:tcW w:w="540" w:type="dxa"/>
            <w:vAlign w:val="center"/>
            <w:hideMark/>
          </w:tcPr>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color w:val="000000"/>
                <w:sz w:val="28"/>
                <w:szCs w:val="28"/>
              </w:rPr>
              <w:lastRenderedPageBreak/>
              <w:t> </w:t>
            </w:r>
          </w:p>
        </w:tc>
        <w:tc>
          <w:tcPr>
            <w:tcW w:w="3165" w:type="dxa"/>
            <w:vAlign w:val="center"/>
            <w:hideMark/>
          </w:tcPr>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color w:val="000000"/>
                <w:sz w:val="28"/>
                <w:szCs w:val="28"/>
              </w:rPr>
              <w:t> </w:t>
            </w: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b/>
                <w:bCs/>
                <w:color w:val="000000"/>
                <w:sz w:val="28"/>
                <w:szCs w:val="28"/>
              </w:rPr>
              <w:t>Thẩm phán </w:t>
            </w: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b/>
                <w:bCs/>
                <w:color w:val="000000"/>
                <w:sz w:val="28"/>
                <w:szCs w:val="28"/>
              </w:rPr>
              <w:t>chủ trì phiên hoà giải</w:t>
            </w:r>
          </w:p>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color w:val="000000"/>
                <w:sz w:val="28"/>
                <w:szCs w:val="28"/>
              </w:rPr>
              <w:lastRenderedPageBreak/>
              <w:t> </w:t>
            </w:r>
          </w:p>
        </w:tc>
      </w:tr>
    </w:tbl>
    <w:p w:rsidR="00787A7E" w:rsidRPr="00787A7E" w:rsidRDefault="00787A7E" w:rsidP="00787A7E">
      <w:pPr>
        <w:spacing w:after="0"/>
        <w:rPr>
          <w:rFonts w:eastAsia="Times New Roman" w:cs="Times New Roman"/>
          <w:color w:val="000000"/>
          <w:sz w:val="28"/>
          <w:szCs w:val="28"/>
        </w:rPr>
      </w:pPr>
      <w:r w:rsidRPr="00787A7E">
        <w:rPr>
          <w:rFonts w:eastAsia="Times New Roman" w:cs="Times New Roman"/>
          <w:color w:val="000000"/>
          <w:sz w:val="28"/>
          <w:szCs w:val="28"/>
        </w:rPr>
        <w:lastRenderedPageBreak/>
        <w:t> </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b/>
          <w:bCs/>
          <w:i/>
          <w:iCs/>
          <w:color w:val="000000"/>
          <w:sz w:val="28"/>
          <w:szCs w:val="28"/>
          <w:u w:val="single"/>
        </w:rPr>
        <w:t>Nơi nhận</w:t>
      </w:r>
      <w:r w:rsidRPr="00787A7E">
        <w:rPr>
          <w:rFonts w:eastAsia="Times New Roman" w:cs="Times New Roman"/>
          <w:b/>
          <w:bCs/>
          <w:i/>
          <w:iCs/>
          <w:color w:val="000000"/>
          <w:sz w:val="28"/>
          <w:szCs w:val="28"/>
        </w:rPr>
        <w:t>:</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 Những người tham gia hoà giải;</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 Ghi cụ thể các đương sự vắng mặt theo quy định</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   tại khoản 3 Điều 184 của BLTTDS;</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 Lưu hồ sơ vụ án.</w:t>
      </w:r>
    </w:p>
    <w:p w:rsidR="00787A7E" w:rsidRDefault="00787A7E" w:rsidP="00787A7E">
      <w:pPr>
        <w:spacing w:after="0"/>
        <w:ind w:left="360"/>
        <w:jc w:val="both"/>
        <w:rPr>
          <w:rFonts w:eastAsia="Times New Roman" w:cs="Times New Roman"/>
          <w:b/>
          <w:bCs/>
          <w:i/>
          <w:iCs/>
          <w:color w:val="000000"/>
          <w:sz w:val="28"/>
          <w:szCs w:val="28"/>
          <w:u w:val="single"/>
        </w:rPr>
      </w:pPr>
    </w:p>
    <w:p w:rsidR="00787A7E" w:rsidRDefault="00787A7E" w:rsidP="00787A7E">
      <w:pPr>
        <w:spacing w:after="0"/>
        <w:ind w:left="360"/>
        <w:jc w:val="both"/>
        <w:rPr>
          <w:rFonts w:eastAsia="Times New Roman" w:cs="Times New Roman"/>
          <w:b/>
          <w:bCs/>
          <w:i/>
          <w:iCs/>
          <w:color w:val="000000"/>
          <w:sz w:val="28"/>
          <w:szCs w:val="28"/>
          <w:u w:val="single"/>
        </w:rPr>
      </w:pPr>
    </w:p>
    <w:p w:rsidR="00787A7E" w:rsidRPr="00787A7E" w:rsidRDefault="00787A7E" w:rsidP="00787A7E">
      <w:pPr>
        <w:spacing w:after="0"/>
        <w:ind w:left="360"/>
        <w:jc w:val="both"/>
        <w:rPr>
          <w:rFonts w:eastAsia="Times New Roman" w:cs="Times New Roman"/>
          <w:color w:val="000000"/>
          <w:sz w:val="28"/>
          <w:szCs w:val="28"/>
        </w:rPr>
      </w:pPr>
      <w:r w:rsidRPr="00787A7E">
        <w:rPr>
          <w:rFonts w:eastAsia="Times New Roman" w:cs="Times New Roman"/>
          <w:b/>
          <w:bCs/>
          <w:i/>
          <w:iCs/>
          <w:color w:val="000000"/>
          <w:sz w:val="28"/>
          <w:szCs w:val="28"/>
          <w:u w:val="single"/>
        </w:rPr>
        <w:t>Hướng dẫn sử dụng</w:t>
      </w:r>
      <w:r>
        <w:rPr>
          <w:rFonts w:eastAsia="Times New Roman" w:cs="Times New Roman"/>
          <w:b/>
          <w:bCs/>
          <w:i/>
          <w:iCs/>
          <w:color w:val="000000"/>
          <w:sz w:val="28"/>
          <w:szCs w:val="28"/>
          <w:u w:val="single"/>
        </w:rPr>
        <w:t xml:space="preserve"> : </w:t>
      </w:r>
      <w:r w:rsidRPr="00787A7E">
        <w:rPr>
          <w:rFonts w:eastAsia="Times New Roman" w:cs="Times New Roman"/>
          <w:color w:val="000000"/>
          <w:sz w:val="28"/>
          <w:szCs w:val="28"/>
        </w:rPr>
        <w:t>  </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(1) Ghi tên Toà án tiến hành phiên hoà giải và lập biên bản hoà giải thành; nếu là Toà án nhân dân cấp huyện, thì  cần ghi huyện gì thuộc tỉnh, thành phố trực thuộc trung ương nào (ví dụ: Toà án nhân dân huyện X, tỉnh H). Nếu là Toà án nhân dân tỉnh, thành phố trực thuộc trung ương, thì ghi rõ Toà án nhân dân tỉnh, (thành phố) nào (ví dụ: Toà án nhân dân tỉnh H).</w:t>
      </w:r>
    </w:p>
    <w:p w:rsidR="00787A7E" w:rsidRPr="00787A7E" w:rsidRDefault="00787A7E" w:rsidP="00787A7E">
      <w:pPr>
        <w:spacing w:after="0"/>
        <w:jc w:val="both"/>
        <w:rPr>
          <w:rFonts w:eastAsia="Times New Roman" w:cs="Times New Roman"/>
          <w:color w:val="000000"/>
          <w:sz w:val="28"/>
          <w:szCs w:val="28"/>
        </w:rPr>
      </w:pPr>
      <w:r w:rsidRPr="00787A7E">
        <w:rPr>
          <w:rFonts w:eastAsia="Times New Roman" w:cs="Times New Roman"/>
          <w:color w:val="000000"/>
          <w:sz w:val="28"/>
          <w:szCs w:val="28"/>
        </w:rPr>
        <w:t>(2) Ghi đầy đủ cụ thể từng vấn đề phải giải quyết trong vụ án mà các đương sự đã thoả thuận được với nhau (quan hệ hôn nhân, việc nuôi con, chia tài sản).</w:t>
      </w:r>
    </w:p>
    <w:p w:rsidR="00941802" w:rsidRPr="00787A7E" w:rsidRDefault="00941802" w:rsidP="00787A7E">
      <w:pPr>
        <w:jc w:val="both"/>
        <w:rPr>
          <w:rFonts w:cs="Times New Roman"/>
          <w:sz w:val="28"/>
          <w:szCs w:val="28"/>
        </w:rPr>
      </w:pPr>
    </w:p>
    <w:sectPr w:rsidR="00941802" w:rsidRPr="00787A7E" w:rsidSect="0094180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2F4" w:rsidRDefault="009242F4" w:rsidP="00787A7E">
      <w:pPr>
        <w:spacing w:after="0" w:line="240" w:lineRule="auto"/>
      </w:pPr>
      <w:r>
        <w:separator/>
      </w:r>
    </w:p>
  </w:endnote>
  <w:endnote w:type="continuationSeparator" w:id="1">
    <w:p w:rsidR="009242F4" w:rsidRDefault="009242F4" w:rsidP="0078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7E" w:rsidRDefault="001C0A61" w:rsidP="00787A7E">
    <w:pPr>
      <w:pStyle w:val="Footer"/>
      <w:pBdr>
        <w:top w:val="thinThickSmallGap" w:sz="24" w:space="1" w:color="622423"/>
      </w:pBdr>
      <w:rPr>
        <w:rFonts w:ascii="Cambria" w:hAnsi="Cambria"/>
      </w:rPr>
    </w:pPr>
    <w:r w:rsidRPr="001C0A61">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6.75pt;height:245.3pt;z-index:-251653120;mso-position-horizontal:center;mso-position-horizontal-relative:margin;mso-position-vertical:center;mso-position-vertical-relative:margin" o:allowincell="f">
          <v:imagedata r:id="rId1" o:title="chichuyenlogo" gain="19661f" blacklevel="22938f"/>
          <w10:wrap anchorx="margin" anchory="margin"/>
        </v:shape>
      </w:pict>
    </w:r>
    <w:r w:rsidRPr="001C0A61">
      <w:rPr>
        <w:noProof/>
        <w:color w:val="FFFFFF"/>
        <w:sz w:val="16"/>
        <w:szCs w:val="16"/>
      </w:rPr>
      <w:pict>
        <v:shapetype id="_x0000_t32" coordsize="21600,21600" o:spt="32" o:oned="t" path="m,l21600,21600e" filled="f">
          <v:path arrowok="t" fillok="f" o:connecttype="none"/>
          <o:lock v:ext="edit" shapetype="t"/>
        </v:shapetype>
        <v:shape id="_x0000_s2052" type="#_x0000_t32" style="position:absolute;margin-left:184.85pt;margin-top:19.05pt;width:0;height:0;z-index:251662336" o:connectortype="straight"/>
      </w:pict>
    </w:r>
    <w:r w:rsidR="00787A7E" w:rsidRPr="000F0680">
      <w:rPr>
        <w:rFonts w:eastAsia="Times New Roman"/>
        <w:color w:val="FFFFFF"/>
        <w:sz w:val="16"/>
        <w:szCs w:val="16"/>
      </w:rPr>
      <w:t xml:space="preserve"> </w:t>
    </w:r>
    <w:r w:rsidR="00787A7E" w:rsidRPr="00AF4803">
      <w:rPr>
        <w:rFonts w:ascii="Cambria" w:hAnsi="Cambria"/>
      </w:rPr>
      <w:t xml:space="preserve">http://viettinlaw.com/ </w:t>
    </w:r>
    <w:r w:rsidR="00787A7E">
      <w:rPr>
        <w:rFonts w:ascii="Cambria" w:hAnsi="Cambria"/>
      </w:rPr>
      <w:tab/>
      <w:t xml:space="preserve">            </w:t>
    </w:r>
    <w:r w:rsidR="00787A7E">
      <w:rPr>
        <w:rFonts w:ascii="Cambria" w:hAnsi="Cambria"/>
      </w:rPr>
      <w:tab/>
      <w:t xml:space="preserve"> Hotline : 1900 565689 </w:t>
    </w:r>
  </w:p>
  <w:p w:rsidR="00787A7E" w:rsidRDefault="00787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2F4" w:rsidRDefault="009242F4" w:rsidP="00787A7E">
      <w:pPr>
        <w:spacing w:after="0" w:line="240" w:lineRule="auto"/>
      </w:pPr>
      <w:r>
        <w:separator/>
      </w:r>
    </w:p>
  </w:footnote>
  <w:footnote w:type="continuationSeparator" w:id="1">
    <w:p w:rsidR="009242F4" w:rsidRDefault="009242F4" w:rsidP="00787A7E">
      <w:pPr>
        <w:spacing w:after="0" w:line="240" w:lineRule="auto"/>
      </w:pPr>
      <w:r>
        <w:continuationSeparator/>
      </w:r>
    </w:p>
  </w:footnote>
  <w:footnote w:id="2">
    <w:p w:rsidR="00DF6032" w:rsidRDefault="00DF603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7E" w:rsidRDefault="001C0A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7E" w:rsidRDefault="001C0A61" w:rsidP="00787A7E">
    <w:pPr>
      <w:pStyle w:val="Footer"/>
      <w:pBdr>
        <w:top w:val="thinThickSmallGap" w:sz="24" w:space="1" w:color="622423"/>
      </w:pBdr>
      <w:rPr>
        <w:rFonts w:ascii="Cambria" w:hAnsi="Cambria"/>
      </w:rPr>
    </w:pPr>
    <w:r w:rsidRPr="001C0A61">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86.75pt;height:245.3pt;z-index:-251650048;mso-position-horizontal:center;mso-position-horizontal-relative:margin;mso-position-vertical:center;mso-position-vertical-relative:margin" o:allowincell="f">
          <v:imagedata r:id="rId1" o:title="chichuyenlogo" gain="19661f" blacklevel="22938f"/>
          <w10:wrap anchorx="margin" anchory="margin"/>
        </v:shape>
      </w:pict>
    </w:r>
    <w:r w:rsidRPr="001C0A61">
      <w:rPr>
        <w:noProof/>
        <w:color w:val="FFFFFF"/>
        <w:sz w:val="16"/>
        <w:szCs w:val="16"/>
      </w:rPr>
      <w:pict>
        <v:shapetype id="_x0000_t32" coordsize="21600,21600" o:spt="32" o:oned="t" path="m,l21600,21600e" filled="f">
          <v:path arrowok="t" fillok="f" o:connecttype="none"/>
          <o:lock v:ext="edit" shapetype="t"/>
        </v:shapetype>
        <v:shape id="_x0000_s2054" type="#_x0000_t32" style="position:absolute;margin-left:184.85pt;margin-top:19.05pt;width:0;height:0;z-index:251665408" o:connectortype="straight"/>
      </w:pict>
    </w:r>
    <w:r w:rsidR="00787A7E" w:rsidRPr="000F0680">
      <w:rPr>
        <w:rFonts w:eastAsia="Times New Roman"/>
        <w:color w:val="FFFFFF"/>
        <w:sz w:val="16"/>
        <w:szCs w:val="16"/>
      </w:rPr>
      <w:t xml:space="preserve"> </w:t>
    </w:r>
    <w:r w:rsidR="00787A7E" w:rsidRPr="00AF4803">
      <w:rPr>
        <w:rFonts w:ascii="Cambria" w:hAnsi="Cambria"/>
      </w:rPr>
      <w:t xml:space="preserve">http://viettinlaw.com/ </w:t>
    </w:r>
    <w:r w:rsidR="00787A7E">
      <w:rPr>
        <w:rFonts w:ascii="Cambria" w:hAnsi="Cambria"/>
      </w:rPr>
      <w:tab/>
      <w:t xml:space="preserve">            </w:t>
    </w:r>
    <w:r w:rsidR="00787A7E">
      <w:rPr>
        <w:rFonts w:ascii="Cambria" w:hAnsi="Cambria"/>
      </w:rPr>
      <w:tab/>
      <w:t xml:space="preserve"> Hotline : 1900 565689 </w:t>
    </w:r>
  </w:p>
  <w:p w:rsidR="00787A7E" w:rsidRDefault="001C0A61">
    <w:pPr>
      <w:pStyle w:val="Header"/>
    </w:pPr>
    <w:r>
      <w:rPr>
        <w:noProof/>
      </w:rPr>
      <w:pict>
        <v:shape id="_x0000_s2051" type="#_x0000_t75" style="position:absolute;margin-left:0;margin-top:0;width:467.6pt;height:235.65pt;z-index:-251656192;mso-position-horizontal:center;mso-position-horizontal-relative:margin;mso-position-vertical:center;mso-position-vertical-relative:margin" o:allowincell="f">
          <v:imagedata r:id="rId2" o:title="chichuyen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7E" w:rsidRDefault="001C0A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371C"/>
    <w:multiLevelType w:val="hybridMultilevel"/>
    <w:tmpl w:val="D398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3" type="connector" idref="#_x0000_s2052"/>
        <o:r id="V:Rule4" type="connector" idref="#_x0000_s2054"/>
      </o:rules>
    </o:shapelayout>
  </w:hdrShapeDefaults>
  <w:footnotePr>
    <w:footnote w:id="0"/>
    <w:footnote w:id="1"/>
  </w:footnotePr>
  <w:endnotePr>
    <w:endnote w:id="0"/>
    <w:endnote w:id="1"/>
  </w:endnotePr>
  <w:compat/>
  <w:rsids>
    <w:rsidRoot w:val="00787A7E"/>
    <w:rsid w:val="001C0A61"/>
    <w:rsid w:val="006A5F90"/>
    <w:rsid w:val="00787A7E"/>
    <w:rsid w:val="009242F4"/>
    <w:rsid w:val="00941802"/>
    <w:rsid w:val="00DF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A7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87A7E"/>
    <w:rPr>
      <w:b/>
      <w:bCs/>
    </w:rPr>
  </w:style>
  <w:style w:type="character" w:styleId="Emphasis">
    <w:name w:val="Emphasis"/>
    <w:basedOn w:val="DefaultParagraphFont"/>
    <w:uiPriority w:val="20"/>
    <w:qFormat/>
    <w:rsid w:val="00787A7E"/>
    <w:rPr>
      <w:i/>
      <w:iCs/>
    </w:rPr>
  </w:style>
  <w:style w:type="character" w:customStyle="1" w:styleId="apple-converted-space">
    <w:name w:val="apple-converted-space"/>
    <w:basedOn w:val="DefaultParagraphFont"/>
    <w:rsid w:val="00787A7E"/>
  </w:style>
  <w:style w:type="paragraph" w:styleId="ListParagraph">
    <w:name w:val="List Paragraph"/>
    <w:basedOn w:val="Normal"/>
    <w:uiPriority w:val="34"/>
    <w:qFormat/>
    <w:rsid w:val="00787A7E"/>
    <w:pPr>
      <w:ind w:left="720"/>
      <w:contextualSpacing/>
    </w:pPr>
  </w:style>
  <w:style w:type="table" w:styleId="TableGrid">
    <w:name w:val="Table Grid"/>
    <w:basedOn w:val="TableNormal"/>
    <w:uiPriority w:val="59"/>
    <w:rsid w:val="00787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7A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A7E"/>
  </w:style>
  <w:style w:type="paragraph" w:styleId="Footer">
    <w:name w:val="footer"/>
    <w:basedOn w:val="Normal"/>
    <w:link w:val="FooterChar"/>
    <w:uiPriority w:val="99"/>
    <w:unhideWhenUsed/>
    <w:rsid w:val="00787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7E"/>
  </w:style>
  <w:style w:type="paragraph" w:styleId="BalloonText">
    <w:name w:val="Balloon Text"/>
    <w:basedOn w:val="Normal"/>
    <w:link w:val="BalloonTextChar"/>
    <w:uiPriority w:val="99"/>
    <w:semiHidden/>
    <w:unhideWhenUsed/>
    <w:rsid w:val="00787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A7E"/>
    <w:rPr>
      <w:rFonts w:ascii="Tahoma" w:hAnsi="Tahoma" w:cs="Tahoma"/>
      <w:sz w:val="16"/>
      <w:szCs w:val="16"/>
    </w:rPr>
  </w:style>
  <w:style w:type="paragraph" w:styleId="EndnoteText">
    <w:name w:val="endnote text"/>
    <w:basedOn w:val="Normal"/>
    <w:link w:val="EndnoteTextChar"/>
    <w:uiPriority w:val="99"/>
    <w:semiHidden/>
    <w:unhideWhenUsed/>
    <w:rsid w:val="00DF6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6032"/>
    <w:rPr>
      <w:sz w:val="20"/>
      <w:szCs w:val="20"/>
    </w:rPr>
  </w:style>
  <w:style w:type="character" w:styleId="EndnoteReference">
    <w:name w:val="endnote reference"/>
    <w:basedOn w:val="DefaultParagraphFont"/>
    <w:uiPriority w:val="99"/>
    <w:semiHidden/>
    <w:unhideWhenUsed/>
    <w:rsid w:val="00DF6032"/>
    <w:rPr>
      <w:vertAlign w:val="superscript"/>
    </w:rPr>
  </w:style>
  <w:style w:type="paragraph" w:styleId="FootnoteText">
    <w:name w:val="footnote text"/>
    <w:basedOn w:val="Normal"/>
    <w:link w:val="FootnoteTextChar"/>
    <w:uiPriority w:val="99"/>
    <w:semiHidden/>
    <w:unhideWhenUsed/>
    <w:rsid w:val="00DF6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032"/>
    <w:rPr>
      <w:sz w:val="20"/>
      <w:szCs w:val="20"/>
    </w:rPr>
  </w:style>
  <w:style w:type="character" w:styleId="FootnoteReference">
    <w:name w:val="footnote reference"/>
    <w:basedOn w:val="DefaultParagraphFont"/>
    <w:uiPriority w:val="99"/>
    <w:semiHidden/>
    <w:unhideWhenUsed/>
    <w:rsid w:val="00DF6032"/>
    <w:rPr>
      <w:vertAlign w:val="superscript"/>
    </w:rPr>
  </w:style>
</w:styles>
</file>

<file path=word/webSettings.xml><?xml version="1.0" encoding="utf-8"?>
<w:webSettings xmlns:r="http://schemas.openxmlformats.org/officeDocument/2006/relationships" xmlns:w="http://schemas.openxmlformats.org/wordprocessingml/2006/main">
  <w:divs>
    <w:div w:id="21384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C3F9-C175-46E5-B3EA-7A0D260A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2016-04-25T07:26:00Z</dcterms:created>
  <dcterms:modified xsi:type="dcterms:W3CDTF">2016-04-25T07:34:00Z</dcterms:modified>
</cp:coreProperties>
</file>