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jc w:val="center"/>
        <w:tblCellSpacing w:w="0" w:type="dxa"/>
        <w:tblCellMar>
          <w:left w:w="0" w:type="dxa"/>
          <w:right w:w="0" w:type="dxa"/>
        </w:tblCellMar>
        <w:tblLook w:val="04A0"/>
      </w:tblPr>
      <w:tblGrid>
        <w:gridCol w:w="3619"/>
        <w:gridCol w:w="5591"/>
      </w:tblGrid>
      <w:tr w:rsidR="00BA1E0D" w:rsidRPr="00BA1E0D" w:rsidTr="00BA1E0D">
        <w:trPr>
          <w:tblCellSpacing w:w="0" w:type="dxa"/>
          <w:jc w:val="center"/>
        </w:trPr>
        <w:tc>
          <w:tcPr>
            <w:tcW w:w="4268" w:type="dxa"/>
            <w:vAlign w:val="center"/>
            <w:hideMark/>
          </w:tcPr>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b/>
                <w:bCs/>
                <w:color w:val="000000"/>
                <w:sz w:val="28"/>
                <w:szCs w:val="28"/>
              </w:rPr>
              <w:t>TÒA ÁN NHÂN DÂN</w:t>
            </w:r>
            <w:r w:rsidRPr="00BA1E0D">
              <w:rPr>
                <w:rFonts w:eastAsia="Times New Roman" w:cs="Times New Roman"/>
                <w:color w:val="000000"/>
                <w:sz w:val="28"/>
                <w:szCs w:val="28"/>
              </w:rPr>
              <w:t>..........</w:t>
            </w:r>
            <w:r w:rsidRPr="00BA1E0D">
              <w:rPr>
                <w:rFonts w:eastAsia="Times New Roman" w:cs="Times New Roman"/>
                <w:color w:val="000000"/>
                <w:sz w:val="28"/>
                <w:szCs w:val="28"/>
                <w:vertAlign w:val="superscript"/>
              </w:rPr>
              <w:t>(1)</w:t>
            </w:r>
          </w:p>
          <w:p w:rsidR="00BA1E0D" w:rsidRPr="00BA1E0D" w:rsidRDefault="00BA1E0D" w:rsidP="00BA1E0D">
            <w:pPr>
              <w:spacing w:after="0"/>
              <w:jc w:val="center"/>
              <w:rPr>
                <w:rFonts w:eastAsia="Times New Roman" w:cs="Times New Roman"/>
                <w:color w:val="000000"/>
                <w:sz w:val="28"/>
                <w:szCs w:val="28"/>
              </w:rPr>
            </w:pPr>
            <w:r>
              <w:rPr>
                <w:rFonts w:eastAsia="Times New Roman" w:cs="Times New Roman"/>
                <w:color w:val="000000"/>
                <w:sz w:val="28"/>
                <w:szCs w:val="28"/>
              </w:rPr>
              <w:t>Số : ..... TB/TA</w:t>
            </w:r>
            <w:r w:rsidRPr="00BA1E0D">
              <w:rPr>
                <w:rFonts w:eastAsia="Times New Roman" w:cs="Times New Roman"/>
                <w:color w:val="000000"/>
                <w:sz w:val="28"/>
                <w:szCs w:val="28"/>
              </w:rPr>
              <w:t> </w:t>
            </w:r>
          </w:p>
          <w:tbl>
            <w:tblPr>
              <w:tblpPr w:leftFromText="45" w:rightFromText="45" w:vertAnchor="text"/>
              <w:tblW w:w="0" w:type="auto"/>
              <w:tblCellSpacing w:w="0" w:type="dxa"/>
              <w:tblCellMar>
                <w:left w:w="0" w:type="dxa"/>
                <w:right w:w="0" w:type="dxa"/>
              </w:tblCellMar>
              <w:tblLook w:val="04A0"/>
            </w:tblPr>
            <w:tblGrid>
              <w:gridCol w:w="70"/>
              <w:gridCol w:w="1620"/>
            </w:tblGrid>
            <w:tr w:rsidR="00BA1E0D" w:rsidRPr="00BA1E0D">
              <w:trPr>
                <w:gridAfter w:val="1"/>
                <w:trHeight w:val="45"/>
                <w:tblCellSpacing w:w="0" w:type="dxa"/>
              </w:trPr>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t> </w:t>
                  </w:r>
                </w:p>
              </w:tc>
            </w:tr>
            <w:tr w:rsidR="00BA1E0D" w:rsidRPr="00BA1E0D">
              <w:trPr>
                <w:tblCellSpacing w:w="0" w:type="dxa"/>
              </w:trPr>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t> </w:t>
                  </w:r>
                </w:p>
              </w:tc>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65pt;height:1.75pt"/>
                    </w:pict>
                  </w:r>
                </w:p>
              </w:tc>
            </w:tr>
          </w:tbl>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br w:type="textWrapping" w:clear="all"/>
            </w:r>
          </w:p>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color w:val="000000"/>
                <w:sz w:val="28"/>
                <w:szCs w:val="28"/>
              </w:rPr>
              <w:t> </w:t>
            </w:r>
          </w:p>
        </w:tc>
        <w:tc>
          <w:tcPr>
            <w:tcW w:w="6402" w:type="dxa"/>
            <w:vAlign w:val="center"/>
            <w:hideMark/>
          </w:tcPr>
          <w:p w:rsidR="00BA1E0D" w:rsidRPr="00BA1E0D" w:rsidRDefault="00BA1E0D" w:rsidP="00BA1E0D">
            <w:pPr>
              <w:spacing w:after="0"/>
              <w:jc w:val="center"/>
              <w:outlineLvl w:val="0"/>
              <w:rPr>
                <w:rFonts w:eastAsia="Times New Roman" w:cs="Times New Roman"/>
                <w:b/>
                <w:bCs/>
                <w:color w:val="000000"/>
                <w:kern w:val="36"/>
                <w:sz w:val="26"/>
                <w:szCs w:val="26"/>
              </w:rPr>
            </w:pPr>
            <w:r w:rsidRPr="00BA1E0D">
              <w:rPr>
                <w:rFonts w:eastAsia="Times New Roman" w:cs="Times New Roman"/>
                <w:b/>
                <w:bCs/>
                <w:color w:val="000000"/>
                <w:kern w:val="36"/>
                <w:sz w:val="26"/>
                <w:szCs w:val="26"/>
              </w:rPr>
              <w:t>CỘNG HÒA XÃ HỘI CHỦ NGHĨA VIỆT NAM</w:t>
            </w:r>
          </w:p>
          <w:p w:rsidR="00BA1E0D" w:rsidRPr="00BA1E0D" w:rsidRDefault="00BA1E0D" w:rsidP="00BA1E0D">
            <w:pPr>
              <w:spacing w:after="0"/>
              <w:jc w:val="center"/>
              <w:rPr>
                <w:rFonts w:eastAsia="Times New Roman" w:cs="Times New Roman"/>
                <w:color w:val="000000"/>
                <w:sz w:val="26"/>
                <w:szCs w:val="26"/>
              </w:rPr>
            </w:pPr>
            <w:r w:rsidRPr="00BA1E0D">
              <w:rPr>
                <w:rFonts w:eastAsia="Times New Roman" w:cs="Times New Roman"/>
                <w:b/>
                <w:bCs/>
                <w:color w:val="000000"/>
                <w:sz w:val="26"/>
                <w:szCs w:val="26"/>
              </w:rPr>
              <w:t>Độc lập - Tự do - Hạnh phúc</w:t>
            </w:r>
          </w:p>
          <w:p w:rsidR="00BA1E0D" w:rsidRPr="00BA1E0D" w:rsidRDefault="00BA1E0D" w:rsidP="00BA1E0D">
            <w:pPr>
              <w:spacing w:after="0"/>
              <w:ind w:left="284"/>
              <w:jc w:val="center"/>
              <w:rPr>
                <w:rFonts w:eastAsia="Times New Roman" w:cs="Times New Roman"/>
                <w:color w:val="000000"/>
                <w:sz w:val="28"/>
                <w:szCs w:val="28"/>
              </w:rPr>
            </w:pPr>
            <w:r w:rsidRPr="00BA1E0D">
              <w:rPr>
                <w:rFonts w:eastAsia="Times New Roman" w:cs="Times New Roman"/>
                <w:color w:val="000000"/>
                <w:sz w:val="28"/>
                <w:szCs w:val="28"/>
              </w:rPr>
              <w:t> </w:t>
            </w:r>
          </w:p>
          <w:tbl>
            <w:tblPr>
              <w:tblpPr w:leftFromText="45" w:rightFromText="45" w:vertAnchor="text"/>
              <w:tblW w:w="0" w:type="auto"/>
              <w:tblCellSpacing w:w="0" w:type="dxa"/>
              <w:tblCellMar>
                <w:left w:w="0" w:type="dxa"/>
                <w:right w:w="0" w:type="dxa"/>
              </w:tblCellMar>
              <w:tblLook w:val="04A0"/>
            </w:tblPr>
            <w:tblGrid>
              <w:gridCol w:w="70"/>
              <w:gridCol w:w="3107"/>
            </w:tblGrid>
            <w:tr w:rsidR="00BA1E0D" w:rsidRPr="00BA1E0D">
              <w:trPr>
                <w:gridAfter w:val="1"/>
                <w:trHeight w:val="90"/>
                <w:tblCellSpacing w:w="0" w:type="dxa"/>
              </w:trPr>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t> </w:t>
                  </w:r>
                </w:p>
              </w:tc>
            </w:tr>
            <w:tr w:rsidR="00BA1E0D" w:rsidRPr="00BA1E0D">
              <w:trPr>
                <w:tblCellSpacing w:w="0" w:type="dxa"/>
              </w:trPr>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t> </w:t>
                  </w:r>
                </w:p>
              </w:tc>
              <w:tc>
                <w:tcPr>
                  <w:tcW w:w="0" w:type="auto"/>
                  <w:vAlign w:val="center"/>
                  <w:hideMark/>
                </w:tcPr>
                <w:p w:rsidR="00BA1E0D" w:rsidRPr="00BA1E0D" w:rsidRDefault="00BA1E0D" w:rsidP="00BA1E0D">
                  <w:pPr>
                    <w:spacing w:after="0"/>
                    <w:rPr>
                      <w:rFonts w:eastAsia="Times New Roman" w:cs="Times New Roman"/>
                      <w:sz w:val="28"/>
                      <w:szCs w:val="28"/>
                    </w:rPr>
                  </w:pPr>
                  <w:r w:rsidRPr="00BA1E0D">
                    <w:rPr>
                      <w:rFonts w:eastAsia="Times New Roman" w:cs="Times New Roman"/>
                      <w:sz w:val="28"/>
                      <w:szCs w:val="28"/>
                    </w:rPr>
                    <w:pict>
                      <v:shape id="_x0000_i1026" type="#_x0000_t75" alt="" style="width:155.3pt;height:1.75pt"/>
                    </w:pict>
                  </w:r>
                </w:p>
              </w:tc>
            </w:tr>
          </w:tbl>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br w:type="textWrapping" w:clear="all"/>
            </w:r>
          </w:p>
          <w:p w:rsidR="00BA1E0D" w:rsidRPr="00BA1E0D" w:rsidRDefault="00BA1E0D" w:rsidP="00BA1E0D">
            <w:pPr>
              <w:spacing w:after="0"/>
              <w:ind w:left="284"/>
              <w:jc w:val="center"/>
              <w:rPr>
                <w:rFonts w:eastAsia="Times New Roman" w:cs="Times New Roman"/>
                <w:color w:val="000000"/>
                <w:sz w:val="28"/>
                <w:szCs w:val="28"/>
              </w:rPr>
            </w:pPr>
            <w:r w:rsidRPr="00BA1E0D">
              <w:rPr>
                <w:rFonts w:eastAsia="Times New Roman" w:cs="Times New Roman"/>
                <w:color w:val="000000"/>
                <w:sz w:val="28"/>
                <w:szCs w:val="28"/>
              </w:rPr>
              <w:t>              .....</w:t>
            </w:r>
            <w:r w:rsidRPr="00BA1E0D">
              <w:rPr>
                <w:rFonts w:eastAsia="Times New Roman" w:cs="Times New Roman"/>
                <w:i/>
                <w:iCs/>
                <w:color w:val="000000"/>
                <w:sz w:val="28"/>
                <w:szCs w:val="28"/>
              </w:rPr>
              <w:t>, ngày</w:t>
            </w:r>
            <w:r w:rsidRPr="00BA1E0D">
              <w:rPr>
                <w:rFonts w:eastAsia="Times New Roman" w:cs="Times New Roman"/>
                <w:color w:val="000000"/>
                <w:sz w:val="28"/>
                <w:szCs w:val="28"/>
              </w:rPr>
              <w:t>..... </w:t>
            </w:r>
            <w:r w:rsidRPr="00BA1E0D">
              <w:rPr>
                <w:rFonts w:eastAsia="Times New Roman" w:cs="Times New Roman"/>
                <w:i/>
                <w:iCs/>
                <w:color w:val="000000"/>
                <w:sz w:val="28"/>
                <w:szCs w:val="28"/>
              </w:rPr>
              <w:t>tháng</w:t>
            </w:r>
            <w:r w:rsidRPr="00BA1E0D">
              <w:rPr>
                <w:rFonts w:eastAsia="Times New Roman" w:cs="Times New Roman"/>
                <w:color w:val="000000"/>
                <w:sz w:val="28"/>
                <w:szCs w:val="28"/>
              </w:rPr>
              <w:t> .....</w:t>
            </w:r>
            <w:r w:rsidRPr="00BA1E0D">
              <w:rPr>
                <w:rFonts w:eastAsia="Times New Roman" w:cs="Times New Roman"/>
                <w:i/>
                <w:iCs/>
                <w:color w:val="000000"/>
                <w:sz w:val="28"/>
                <w:szCs w:val="28"/>
              </w:rPr>
              <w:t> năm …</w:t>
            </w:r>
            <w:r w:rsidRPr="00BA1E0D">
              <w:rPr>
                <w:rFonts w:eastAsia="Times New Roman" w:cs="Times New Roman"/>
                <w:color w:val="000000"/>
                <w:sz w:val="28"/>
                <w:szCs w:val="28"/>
              </w:rPr>
              <w:t>......</w:t>
            </w:r>
          </w:p>
        </w:tc>
      </w:tr>
    </w:tbl>
    <w:p w:rsidR="00BA1E0D" w:rsidRDefault="00BA1E0D" w:rsidP="00BA1E0D">
      <w:pPr>
        <w:spacing w:after="0"/>
        <w:jc w:val="center"/>
        <w:rPr>
          <w:rFonts w:eastAsia="Times New Roman" w:cs="Times New Roman"/>
          <w:color w:val="000000"/>
          <w:sz w:val="28"/>
          <w:szCs w:val="28"/>
        </w:rPr>
      </w:pPr>
    </w:p>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b/>
          <w:bCs/>
          <w:color w:val="000000"/>
          <w:sz w:val="28"/>
          <w:szCs w:val="28"/>
        </w:rPr>
        <w:t>THÔNG BÁO</w:t>
      </w:r>
    </w:p>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b/>
          <w:bCs/>
          <w:color w:val="000000"/>
          <w:sz w:val="28"/>
          <w:szCs w:val="28"/>
        </w:rPr>
        <w:t>HOÃN PHIÊN HOÀ GIẢI</w:t>
      </w:r>
    </w:p>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Kính gửi: </w:t>
      </w:r>
      <w:r w:rsidRPr="00BA1E0D">
        <w:rPr>
          <w:rFonts w:eastAsia="Times New Roman" w:cs="Times New Roman"/>
          <w:color w:val="000000"/>
          <w:sz w:val="28"/>
          <w:szCs w:val="28"/>
          <w:vertAlign w:val="superscript"/>
        </w:rPr>
        <w:t>(2)</w:t>
      </w:r>
      <w:r w:rsidRPr="00BA1E0D">
        <w:rPr>
          <w:rFonts w:eastAsia="Times New Roman" w:cs="Times New Roman"/>
          <w:color w:val="000000"/>
          <w:sz w:val="28"/>
          <w:szCs w:val="28"/>
        </w:rPr>
        <w:t>…..……………………………………………………………..</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Địa chỉ: </w:t>
      </w:r>
      <w:r w:rsidRPr="00BA1E0D">
        <w:rPr>
          <w:rFonts w:eastAsia="Times New Roman" w:cs="Times New Roman"/>
          <w:color w:val="000000"/>
          <w:sz w:val="28"/>
          <w:szCs w:val="28"/>
          <w:vertAlign w:val="superscript"/>
        </w:rPr>
        <w:t>(3)</w:t>
      </w:r>
      <w:r w:rsidRPr="00BA1E0D">
        <w:rPr>
          <w:rFonts w:eastAsia="Times New Roman" w:cs="Times New Roman"/>
          <w:color w:val="000000"/>
          <w:sz w:val="28"/>
          <w:szCs w:val="28"/>
        </w:rPr>
        <w:t>……………………………………………………….…………..</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Ngày….. tháng…… năm…….</w:t>
      </w:r>
      <w:r w:rsidRPr="00BA1E0D">
        <w:rPr>
          <w:rFonts w:eastAsia="Times New Roman" w:cs="Times New Roman"/>
          <w:color w:val="000000"/>
          <w:sz w:val="28"/>
          <w:szCs w:val="28"/>
          <w:vertAlign w:val="superscript"/>
        </w:rPr>
        <w:t>(4)</w:t>
      </w:r>
      <w:r w:rsidRPr="00BA1E0D">
        <w:rPr>
          <w:rFonts w:eastAsia="Times New Roman" w:cs="Times New Roman"/>
          <w:color w:val="000000"/>
          <w:sz w:val="28"/>
          <w:szCs w:val="28"/>
        </w:rPr>
        <w:t>, Toà án nhân dân </w:t>
      </w:r>
      <w:r w:rsidRPr="00BA1E0D">
        <w:rPr>
          <w:rFonts w:eastAsia="Times New Roman" w:cs="Times New Roman"/>
          <w:color w:val="000000"/>
          <w:sz w:val="28"/>
          <w:szCs w:val="28"/>
          <w:vertAlign w:val="superscript"/>
        </w:rPr>
        <w:t>(5)</w:t>
      </w:r>
      <w:r w:rsidRPr="00BA1E0D">
        <w:rPr>
          <w:rFonts w:eastAsia="Times New Roman" w:cs="Times New Roman"/>
          <w:color w:val="000000"/>
          <w:sz w:val="28"/>
          <w:szCs w:val="28"/>
        </w:rPr>
        <w:t>…………… tiến hành mở phiên hòa giải vụ án dân sự thụ lý số:…../…../TLST-…  ngày… tháng… năm… về việc….  (Theo thông báo về phiên hòa giải số:...../TB-TA ngày… tháng… năm…..  </w:t>
      </w:r>
      <w:r w:rsidRPr="00BA1E0D">
        <w:rPr>
          <w:rFonts w:eastAsia="Times New Roman" w:cs="Times New Roman"/>
          <w:color w:val="000000"/>
          <w:sz w:val="28"/>
          <w:szCs w:val="28"/>
          <w:vertAlign w:val="superscript"/>
        </w:rPr>
        <w:t>(6)</w:t>
      </w:r>
      <w:r w:rsidRPr="00BA1E0D">
        <w:rPr>
          <w:rFonts w:eastAsia="Times New Roman" w:cs="Times New Roman"/>
          <w:color w:val="000000"/>
          <w:sz w:val="28"/>
          <w:szCs w:val="28"/>
        </w:rPr>
        <w:t>).</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ab/>
      </w:r>
      <w:r w:rsidRPr="00BA1E0D">
        <w:rPr>
          <w:rFonts w:eastAsia="Times New Roman" w:cs="Times New Roman"/>
          <w:color w:val="000000"/>
          <w:sz w:val="28"/>
          <w:szCs w:val="28"/>
        </w:rPr>
        <w:t> Xét thấy đề nghị hoãn phiên hòa giải của…..  </w:t>
      </w:r>
      <w:r w:rsidRPr="00BA1E0D">
        <w:rPr>
          <w:rFonts w:eastAsia="Times New Roman" w:cs="Times New Roman"/>
          <w:color w:val="000000"/>
          <w:sz w:val="28"/>
          <w:szCs w:val="28"/>
          <w:vertAlign w:val="superscript"/>
        </w:rPr>
        <w:t>(7)</w:t>
      </w:r>
      <w:r w:rsidRPr="00BA1E0D">
        <w:rPr>
          <w:rFonts w:eastAsia="Times New Roman" w:cs="Times New Roman"/>
          <w:color w:val="000000"/>
          <w:sz w:val="28"/>
          <w:szCs w:val="28"/>
        </w:rPr>
        <w:t> để các đương sự thoả thuận với nhau về việc giải quyết vụ án là cần thiết.</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ab/>
      </w:r>
      <w:r w:rsidRPr="00BA1E0D">
        <w:rPr>
          <w:rFonts w:eastAsia="Times New Roman" w:cs="Times New Roman"/>
          <w:color w:val="000000"/>
          <w:sz w:val="28"/>
          <w:szCs w:val="28"/>
        </w:rPr>
        <w:t>Toà án nhân dân…. ……………….</w:t>
      </w:r>
      <w:r w:rsidRPr="00BA1E0D">
        <w:rPr>
          <w:rFonts w:eastAsia="Times New Roman" w:cs="Times New Roman"/>
          <w:color w:val="000000"/>
          <w:sz w:val="28"/>
          <w:szCs w:val="28"/>
          <w:vertAlign w:val="superscript"/>
        </w:rPr>
        <w:t>(8)</w:t>
      </w:r>
      <w:r w:rsidRPr="00BA1E0D">
        <w:rPr>
          <w:rFonts w:eastAsia="Times New Roman" w:cs="Times New Roman"/>
          <w:color w:val="000000"/>
          <w:sz w:val="28"/>
          <w:szCs w:val="28"/>
        </w:rPr>
        <w:t> căn cứ vào khoản 3 Điều 184 của Bộ luật tố tụng dân sự, quyết định hoãn phiên hòa giải vụ án dân sự thụ lý số:…../…../TLST-… ngày… tháng… năm…  về việc……</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 </w:t>
      </w:r>
    </w:p>
    <w:p w:rsid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Tòa án nhân dân thông báo thời gian, địa điểm mở lại phiên hòa giải như sau:</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 xml:space="preserve">1. Thông báo </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cho : ............................................................................................................................</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Là : ......................................................................................... trong vụ án biết.</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Đúng...... giờ...... phút......, ngày........ tháng...... năm..................................................</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Có mặt tại phòng số ........., trụ sở Tòa án nhân dân ..................................................</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Địa chỉ : ......................................................................................................................</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lastRenderedPageBreak/>
        <w:t xml:space="preserve">Để tham gia phiên hòa giải. </w:t>
      </w:r>
    </w:p>
    <w:p w:rsid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 xml:space="preserve">2. Nội dung các vấn đề cần hòa giải bao gồm : </w:t>
      </w:r>
    </w:p>
    <w:p w:rsidR="00BA1E0D" w:rsidRPr="00BA1E0D" w:rsidRDefault="00BA1E0D" w:rsidP="00BA1E0D">
      <w:pPr>
        <w:spacing w:after="0"/>
        <w:jc w:val="both"/>
        <w:rPr>
          <w:rFonts w:eastAsia="Times New Roman" w:cs="Times New Roman"/>
          <w:color w:val="000000"/>
          <w:sz w:val="28"/>
          <w:szCs w:val="28"/>
        </w:rPr>
      </w:pPr>
      <w:r>
        <w:rPr>
          <w:rFonts w:eastAsia="Times New Roman" w:cs="Times New Roman"/>
          <w:color w:val="000000"/>
          <w:sz w:val="28"/>
          <w:szCs w:val="28"/>
        </w:rPr>
        <w:t>...............................................................................................................................................................................................................................................................................................................................................................................................................</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  </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   3. Nếu người được thông báo không có mặt đúng thời gian, địa điểm ghi trong thông báo này để tham gia phiên hoà giải, Toà án sẽ tiếp tục giải quyết vụ án theo quy định của pháp luật tố tụng dân sự.</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tbl>
      <w:tblPr>
        <w:tblW w:w="0" w:type="auto"/>
        <w:tblCellSpacing w:w="0" w:type="dxa"/>
        <w:tblCellMar>
          <w:left w:w="0" w:type="dxa"/>
          <w:right w:w="0" w:type="dxa"/>
        </w:tblCellMar>
        <w:tblLook w:val="04A0"/>
      </w:tblPr>
      <w:tblGrid>
        <w:gridCol w:w="5021"/>
        <w:gridCol w:w="4339"/>
      </w:tblGrid>
      <w:tr w:rsidR="00BA1E0D" w:rsidRPr="00BA1E0D" w:rsidTr="00BA1E0D">
        <w:trPr>
          <w:tblCellSpacing w:w="0" w:type="dxa"/>
        </w:trPr>
        <w:tc>
          <w:tcPr>
            <w:tcW w:w="5795" w:type="dxa"/>
            <w:vAlign w:val="center"/>
            <w:hideMark/>
          </w:tcPr>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b/>
                <w:bCs/>
                <w:i/>
                <w:iCs/>
                <w:color w:val="000000"/>
                <w:sz w:val="28"/>
                <w:szCs w:val="28"/>
              </w:rPr>
              <w:t>Nơi nhận:</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Như trên;</w:t>
            </w:r>
          </w:p>
          <w:p w:rsidR="00BA1E0D" w:rsidRP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Lưu hồ sơ vụ án.</w:t>
            </w:r>
          </w:p>
        </w:tc>
        <w:tc>
          <w:tcPr>
            <w:tcW w:w="4615" w:type="dxa"/>
            <w:vAlign w:val="center"/>
            <w:hideMark/>
          </w:tcPr>
          <w:p w:rsidR="00BA1E0D" w:rsidRPr="00BA1E0D" w:rsidRDefault="00BA1E0D" w:rsidP="00BA1E0D">
            <w:pPr>
              <w:spacing w:after="0"/>
              <w:jc w:val="center"/>
              <w:rPr>
                <w:rFonts w:eastAsia="Times New Roman" w:cs="Times New Roman"/>
                <w:color w:val="000000"/>
                <w:sz w:val="28"/>
                <w:szCs w:val="28"/>
              </w:rPr>
            </w:pPr>
            <w:r w:rsidRPr="00BA1E0D">
              <w:rPr>
                <w:rFonts w:eastAsia="Times New Roman" w:cs="Times New Roman"/>
                <w:b/>
                <w:bCs/>
                <w:color w:val="000000"/>
                <w:sz w:val="28"/>
                <w:szCs w:val="28"/>
              </w:rPr>
              <w:t>TÒA ÁN NHÂN DÂN</w:t>
            </w:r>
            <w:r>
              <w:rPr>
                <w:rFonts w:eastAsia="Times New Roman" w:cs="Times New Roman"/>
                <w:b/>
                <w:bCs/>
                <w:color w:val="000000"/>
                <w:sz w:val="28"/>
                <w:szCs w:val="28"/>
              </w:rPr>
              <w:t xml:space="preserve"> </w:t>
            </w:r>
            <w:r w:rsidRPr="00BA1E0D">
              <w:rPr>
                <w:rFonts w:eastAsia="Times New Roman" w:cs="Times New Roman"/>
                <w:color w:val="000000"/>
                <w:sz w:val="28"/>
                <w:szCs w:val="28"/>
              </w:rPr>
              <w:t>………...</w:t>
            </w:r>
            <w:r>
              <w:rPr>
                <w:rFonts w:eastAsia="Times New Roman" w:cs="Times New Roman"/>
                <w:color w:val="000000"/>
                <w:sz w:val="28"/>
                <w:szCs w:val="28"/>
              </w:rPr>
              <w:t>................</w:t>
            </w:r>
            <w:r w:rsidRPr="00BA1E0D">
              <w:rPr>
                <w:rFonts w:eastAsia="Times New Roman" w:cs="Times New Roman"/>
                <w:color w:val="000000"/>
                <w:sz w:val="28"/>
                <w:szCs w:val="28"/>
              </w:rPr>
              <w:t>         </w:t>
            </w:r>
          </w:p>
          <w:p w:rsidR="00BA1E0D" w:rsidRPr="00BA1E0D" w:rsidRDefault="00BA1E0D" w:rsidP="00BA1E0D">
            <w:pPr>
              <w:spacing w:after="0"/>
              <w:jc w:val="center"/>
              <w:rPr>
                <w:rFonts w:eastAsia="Times New Roman" w:cs="Times New Roman"/>
                <w:color w:val="000000"/>
                <w:sz w:val="28"/>
                <w:szCs w:val="28"/>
              </w:rPr>
            </w:pPr>
            <w:r>
              <w:rPr>
                <w:rFonts w:eastAsia="Times New Roman" w:cs="Times New Roman"/>
                <w:b/>
                <w:bCs/>
                <w:color w:val="000000"/>
                <w:sz w:val="28"/>
                <w:szCs w:val="28"/>
              </w:rPr>
              <w:t>Thẩ</w:t>
            </w:r>
            <w:r w:rsidRPr="00BA1E0D">
              <w:rPr>
                <w:rFonts w:eastAsia="Times New Roman" w:cs="Times New Roman"/>
                <w:b/>
                <w:bCs/>
                <w:color w:val="000000"/>
                <w:sz w:val="28"/>
                <w:szCs w:val="28"/>
              </w:rPr>
              <w:t>m phán</w:t>
            </w:r>
          </w:p>
        </w:tc>
      </w:tr>
    </w:tbl>
    <w:p w:rsidR="00BA1E0D" w:rsidRDefault="00BA1E0D" w:rsidP="00BA1E0D">
      <w:pPr>
        <w:spacing w:after="0"/>
        <w:rPr>
          <w:rFonts w:eastAsia="Times New Roman" w:cs="Times New Roman"/>
          <w:color w:val="000000"/>
          <w:sz w:val="28"/>
          <w:szCs w:val="28"/>
        </w:rPr>
      </w:pPr>
      <w:r w:rsidRPr="00BA1E0D">
        <w:rPr>
          <w:rFonts w:eastAsia="Times New Roman" w:cs="Times New Roman"/>
          <w:color w:val="000000"/>
          <w:sz w:val="28"/>
          <w:szCs w:val="28"/>
        </w:rPr>
        <w:t> </w:t>
      </w:r>
    </w:p>
    <w:p w:rsidR="00BA1E0D" w:rsidRDefault="00BA1E0D" w:rsidP="00BA1E0D">
      <w:pPr>
        <w:spacing w:after="0"/>
        <w:rPr>
          <w:rFonts w:eastAsia="Times New Roman" w:cs="Times New Roman"/>
          <w:color w:val="000000"/>
          <w:sz w:val="28"/>
          <w:szCs w:val="28"/>
        </w:rPr>
      </w:pPr>
    </w:p>
    <w:p w:rsidR="00BA1E0D" w:rsidRPr="00BA1E0D" w:rsidRDefault="00BA1E0D" w:rsidP="00BA1E0D">
      <w:pPr>
        <w:spacing w:after="0"/>
        <w:rPr>
          <w:rFonts w:eastAsia="Times New Roman" w:cs="Times New Roman"/>
          <w:color w:val="000000"/>
          <w:sz w:val="28"/>
          <w:szCs w:val="28"/>
        </w:rPr>
      </w:pP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b/>
          <w:bCs/>
          <w:i/>
          <w:iCs/>
          <w:color w:val="000000"/>
          <w:sz w:val="28"/>
          <w:szCs w:val="28"/>
          <w:u w:val="single"/>
        </w:rPr>
        <w:t xml:space="preserve">Hướng dẫn sử dụng </w:t>
      </w:r>
      <w:r>
        <w:rPr>
          <w:rFonts w:eastAsia="Times New Roman" w:cs="Times New Roman"/>
          <w:b/>
          <w:bCs/>
          <w:i/>
          <w:iCs/>
          <w:color w:val="000000"/>
          <w:sz w:val="28"/>
          <w:szCs w:val="28"/>
          <w:u w:val="single"/>
        </w:rPr>
        <w:t xml:space="preserve">: </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(1) (5) (8) Ghi tên Toà án ra thông báo hoãn phiên hoà giải; nếu Toà án ra thông báo hoãn phiên hòa giải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nào (ví dụ: Toà án nhân dân thành phố Hà Nội).</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(2) và (3) Nếu là cá nhân, thì ghi họ tên, địa chỉ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(4) Ghi ngày… tháng… năm mở phiên hòa giải theo Thông báo về phiên hoàn giải.</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(6) Ghi số, ngày, tháng, năm của Thông báo về phiên hoàn giải.</w:t>
      </w:r>
    </w:p>
    <w:p w:rsidR="00BA1E0D" w:rsidRPr="00BA1E0D" w:rsidRDefault="00BA1E0D" w:rsidP="00BA1E0D">
      <w:pPr>
        <w:spacing w:after="0"/>
        <w:jc w:val="both"/>
        <w:rPr>
          <w:rFonts w:eastAsia="Times New Roman" w:cs="Times New Roman"/>
          <w:color w:val="000000"/>
          <w:sz w:val="28"/>
          <w:szCs w:val="28"/>
        </w:rPr>
      </w:pPr>
      <w:r w:rsidRPr="00BA1E0D">
        <w:rPr>
          <w:rFonts w:eastAsia="Times New Roman" w:cs="Times New Roman"/>
          <w:color w:val="000000"/>
          <w:sz w:val="28"/>
          <w:szCs w:val="28"/>
        </w:rPr>
        <w:t>(7) Ghi đầy đủ họ, tên, địa vị pháp lý của người đề nghị hoãn phiên hòa giải (ví dụ: Ông Nguyễn Văn A là nguyên đơn, bị đơn…).</w:t>
      </w:r>
    </w:p>
    <w:p w:rsidR="00941802" w:rsidRPr="00BA1E0D" w:rsidRDefault="00941802" w:rsidP="00BA1E0D">
      <w:pPr>
        <w:jc w:val="both"/>
        <w:rPr>
          <w:rFonts w:cs="Times New Roman"/>
          <w:sz w:val="28"/>
          <w:szCs w:val="28"/>
        </w:rPr>
      </w:pPr>
    </w:p>
    <w:sectPr w:rsidR="00941802" w:rsidRPr="00BA1E0D" w:rsidSect="00941802">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7A" w:rsidRDefault="0090047A" w:rsidP="00BA1E0D">
      <w:pPr>
        <w:spacing w:after="0" w:line="240" w:lineRule="auto"/>
      </w:pPr>
      <w:r>
        <w:separator/>
      </w:r>
    </w:p>
  </w:endnote>
  <w:endnote w:type="continuationSeparator" w:id="1">
    <w:p w:rsidR="0090047A" w:rsidRDefault="0090047A" w:rsidP="00BA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0D" w:rsidRDefault="00BA1E0D" w:rsidP="00BA1E0D">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BA1E0D" w:rsidRDefault="00BA1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7A" w:rsidRDefault="0090047A" w:rsidP="00BA1E0D">
      <w:pPr>
        <w:spacing w:after="0" w:line="240" w:lineRule="auto"/>
      </w:pPr>
      <w:r>
        <w:separator/>
      </w:r>
    </w:p>
  </w:footnote>
  <w:footnote w:type="continuationSeparator" w:id="1">
    <w:p w:rsidR="0090047A" w:rsidRDefault="0090047A" w:rsidP="00BA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0D" w:rsidRDefault="00BA1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0D" w:rsidRDefault="00BA1E0D" w:rsidP="00BA1E0D">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BA1E0D" w:rsidRDefault="00BA1E0D">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0D" w:rsidRDefault="00BA1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074"/>
    <o:shapelayout v:ext="edit">
      <o:idmap v:ext="edit" data="2"/>
      <o:rules v:ext="edit">
        <o:r id="V:Rule1" type="connector" idref="#_x0000_s2052"/>
        <o:r id="V:Rule2" type="connector" idref="#_x0000_s2054"/>
      </o:rules>
    </o:shapelayout>
  </w:hdrShapeDefaults>
  <w:footnotePr>
    <w:footnote w:id="0"/>
    <w:footnote w:id="1"/>
  </w:footnotePr>
  <w:endnotePr>
    <w:endnote w:id="0"/>
    <w:endnote w:id="1"/>
  </w:endnotePr>
  <w:compat/>
  <w:rsids>
    <w:rsidRoot w:val="00BA1E0D"/>
    <w:rsid w:val="0090047A"/>
    <w:rsid w:val="00941802"/>
    <w:rsid w:val="00BA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paragraph" w:styleId="Heading1">
    <w:name w:val="heading 1"/>
    <w:basedOn w:val="Normal"/>
    <w:link w:val="Heading1Char"/>
    <w:uiPriority w:val="9"/>
    <w:qFormat/>
    <w:rsid w:val="00BA1E0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E0D"/>
    <w:rPr>
      <w:rFonts w:eastAsia="Times New Roman" w:cs="Times New Roman"/>
      <w:b/>
      <w:bCs/>
      <w:kern w:val="36"/>
      <w:sz w:val="48"/>
      <w:szCs w:val="48"/>
    </w:rPr>
  </w:style>
  <w:style w:type="paragraph" w:styleId="NormalWeb">
    <w:name w:val="Normal (Web)"/>
    <w:basedOn w:val="Normal"/>
    <w:uiPriority w:val="99"/>
    <w:unhideWhenUsed/>
    <w:rsid w:val="00BA1E0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A1E0D"/>
    <w:rPr>
      <w:b/>
      <w:bCs/>
    </w:rPr>
  </w:style>
  <w:style w:type="character" w:styleId="Emphasis">
    <w:name w:val="Emphasis"/>
    <w:basedOn w:val="DefaultParagraphFont"/>
    <w:uiPriority w:val="20"/>
    <w:qFormat/>
    <w:rsid w:val="00BA1E0D"/>
    <w:rPr>
      <w:i/>
      <w:iCs/>
    </w:rPr>
  </w:style>
  <w:style w:type="character" w:customStyle="1" w:styleId="apple-converted-space">
    <w:name w:val="apple-converted-space"/>
    <w:basedOn w:val="DefaultParagraphFont"/>
    <w:rsid w:val="00BA1E0D"/>
  </w:style>
  <w:style w:type="paragraph" w:styleId="Header">
    <w:name w:val="header"/>
    <w:basedOn w:val="Normal"/>
    <w:link w:val="HeaderChar"/>
    <w:uiPriority w:val="99"/>
    <w:semiHidden/>
    <w:unhideWhenUsed/>
    <w:rsid w:val="00BA1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E0D"/>
  </w:style>
  <w:style w:type="paragraph" w:styleId="Footer">
    <w:name w:val="footer"/>
    <w:basedOn w:val="Normal"/>
    <w:link w:val="FooterChar"/>
    <w:uiPriority w:val="99"/>
    <w:unhideWhenUsed/>
    <w:rsid w:val="00BA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0D"/>
  </w:style>
  <w:style w:type="paragraph" w:styleId="BalloonText">
    <w:name w:val="Balloon Text"/>
    <w:basedOn w:val="Normal"/>
    <w:link w:val="BalloonTextChar"/>
    <w:uiPriority w:val="99"/>
    <w:semiHidden/>
    <w:unhideWhenUsed/>
    <w:rsid w:val="00BA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2016-04-25T08:14:00Z</dcterms:created>
  <dcterms:modified xsi:type="dcterms:W3CDTF">2016-04-25T08:21:00Z</dcterms:modified>
</cp:coreProperties>
</file>